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Georgia" w:hAnsi="Georgia"/>
          <w:b/>
          <w:color w:val="111111"/>
          <w:sz w:val="56"/>
        </w:rPr>
        <w:t>Lettre d’invitation aux partenaires communautaires</w:t>
      </w:r>
    </w:p>
    <w:p>
      <w:pPr>
        <w:spacing w:after="200"/>
      </w:pPr>
      <w:r>
        <w:rPr>
          <w:rFonts w:ascii="Aptos" w:hAnsi="Aptos"/>
          <w:b w:val="0"/>
          <w:color w:val="666666"/>
          <w:sz w:val="23"/>
        </w:rPr>
        <w:t>Modèle modifiable pour inviter un organisme, une association, un lieu de culte, un club ou un groupe local.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C99A22"/>
          </w:tcPr>
          <w:p>
            <w:r>
              <w:t xml:space="preserve"> </w:t>
            </w:r>
          </w:p>
        </w:tc>
      </w:tr>
    </w:tbl>
    <w:p>
      <w:pPr>
        <w:spacing w:after="40"/>
      </w:pP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Date : ____________________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À : ____________________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Objet : Invitation à participer à la Campagne du Ruban Noir</w:t>
      </w:r>
    </w:p>
    <w:p>
      <w:pPr>
        <w:spacing w:after="140" w:line="259" w:lineRule="auto"/>
      </w:pPr>
      <w:r>
        <w:rPr>
          <w:rFonts w:ascii="Aptos" w:hAnsi="Aptos"/>
          <w:b w:val="0"/>
          <w:color w:val="111111"/>
          <w:sz w:val="21"/>
        </w:rPr>
        <w:t>Bonjour,</w:t>
      </w:r>
    </w:p>
    <w:p>
      <w:pPr>
        <w:spacing w:after="140" w:line="259" w:lineRule="auto"/>
      </w:pPr>
      <w:r>
        <w:rPr>
          <w:rFonts w:ascii="Aptos" w:hAnsi="Aptos"/>
          <w:b w:val="0"/>
          <w:color w:val="111111"/>
          <w:sz w:val="21"/>
        </w:rPr>
        <w:t>Notre communauté participe à la Campagne du Ruban Noir, un mouvement qui invite les personnes, familles, écoles, milieux de travail et organismes à porter le Ruban Noir comme symbole d’unité, de force et de solidarité dans la lutte contre le racisme et l’intolérance.</w:t>
      </w:r>
    </w:p>
    <w:p>
      <w:pPr>
        <w:spacing w:after="140" w:line="259" w:lineRule="auto"/>
      </w:pPr>
      <w:r>
        <w:rPr>
          <w:rFonts w:ascii="Aptos" w:hAnsi="Aptos"/>
          <w:b w:val="0"/>
          <w:color w:val="111111"/>
          <w:sz w:val="21"/>
        </w:rPr>
        <w:t>Nous aimerions inviter votre organisation à se joindre à nous. La participation peut être aussi simple que partager le lien d’engagement, encourager vos membres à porter un ruban, afficher un code QR, commander des rubans pour votre groupe, organiser une courte activité ou partager une photo approuvée de votre participation.</w:t>
      </w:r>
    </w:p>
    <w:p>
      <w:pPr>
        <w:spacing w:after="140" w:line="259" w:lineRule="auto"/>
      </w:pPr>
      <w:r>
        <w:rPr>
          <w:rFonts w:ascii="Aptos" w:hAnsi="Aptos"/>
          <w:b w:val="0"/>
          <w:color w:val="111111"/>
          <w:sz w:val="21"/>
        </w:rPr>
        <w:t>Nous pouvons vous fournir des affiches, des messages prêts à utiliser, des codes QR, du matériel pour les médias sociaux et des outils de suivi.</w:t>
      </w:r>
    </w:p>
    <w:p>
      <w:pPr>
        <w:spacing w:after="140" w:line="259" w:lineRule="auto"/>
      </w:pPr>
      <w:r>
        <w:rPr>
          <w:rFonts w:ascii="Aptos" w:hAnsi="Aptos"/>
          <w:b w:val="0"/>
          <w:color w:val="111111"/>
          <w:sz w:val="21"/>
        </w:rPr>
        <w:t>Si vous souhaitez participer, veuillez communiquer avec : ______________________________</w:t>
      </w:r>
    </w:p>
    <w:p>
      <w:pPr>
        <w:spacing w:after="140" w:line="259" w:lineRule="auto"/>
      </w:pPr>
      <w:r>
        <w:rPr>
          <w:rFonts w:ascii="Aptos" w:hAnsi="Aptos"/>
          <w:b w:val="0"/>
          <w:color w:val="111111"/>
          <w:sz w:val="21"/>
        </w:rPr>
        <w:t>Merci de contribuer à faire grandir un message d’unité, de force et de solidarité dans notre communauté.</w:t>
      </w:r>
    </w:p>
    <w:p>
      <w:pPr>
        <w:spacing w:after="140" w:line="259" w:lineRule="auto"/>
      </w:pPr>
      <w:r>
        <w:rPr>
          <w:rFonts w:ascii="Aptos" w:hAnsi="Aptos"/>
          <w:b w:val="0"/>
          <w:color w:val="111111"/>
          <w:sz w:val="21"/>
        </w:rPr>
        <w:t>Cordialement,</w:t>
        <w:br/>
        <w:t>______________________________</w:t>
        <w:br/>
        <w:t>Responsable communautaire</w:t>
        <w:br/>
        <w:t>Black Ribbon Campaign</w:t>
        <w:br/>
        <w:t>blackribboncampaign.com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666666"/>
        <w:sz w:val="15"/>
      </w:rPr>
      <w:t>Black Ribbon Campaign  |  Unity • Strength • Solidarity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080"/>
      <w:gridCol w:w="8496"/>
    </w:tblGrid>
    <w:tr>
      <w:tc>
        <w:tcPr>
          <w:tcW w:type="dxa" w:w="5083"/>
        </w:tcPr>
        <w:p>
          <w:r>
            <w:drawing>
              <wp:inline xmlns:a="http://schemas.openxmlformats.org/drawingml/2006/main" xmlns:pic="http://schemas.openxmlformats.org/drawingml/2006/picture">
                <wp:extent cx="384048" cy="38404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ibbon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38404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83"/>
        </w:tcPr>
        <w:p>
          <w:pPr>
            <w:jc w:val="right"/>
          </w:pPr>
          <w:r>
            <w:rPr>
              <w:rFonts w:ascii="Aptos" w:hAnsi="Aptos"/>
              <w:b/>
              <w:color w:val="111111"/>
              <w:sz w:val="18"/>
            </w:rPr>
            <w:t>BLACK RIBBON CAMPAIGN</w:t>
          </w:r>
          <w:r>
            <w:rPr>
              <w:rFonts w:ascii="Aptos" w:hAnsi="Aptos"/>
              <w:b w:val="0"/>
              <w:color w:val="C99A22"/>
              <w:sz w:val="15"/>
            </w:rPr>
            <w:br/>
            <w:t>BLACKRIBBONCAMPAIGN.COM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11111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C99A2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111111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